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8BF6B" w14:textId="043E6765" w:rsidR="00CF15A5" w:rsidRPr="00285AD3" w:rsidRDefault="00285AD3" w:rsidP="00285AD3">
      <w:pPr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285AD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Załącznik nr 1 do </w:t>
      </w:r>
      <w:r w:rsidR="00BB5297" w:rsidRPr="00285AD3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Zapytani</w:t>
      </w:r>
      <w:r w:rsidRPr="00285AD3">
        <w:rPr>
          <w:rFonts w:ascii="Times New Roman" w:hAnsi="Times New Roman" w:cs="Times New Roman"/>
          <w:b/>
          <w:bCs/>
          <w:i/>
          <w:iCs/>
          <w:sz w:val="22"/>
          <w:szCs w:val="22"/>
        </w:rPr>
        <w:t>a</w:t>
      </w:r>
      <w:r w:rsidR="00BB5297" w:rsidRPr="00285AD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ofertowe</w:t>
      </w:r>
      <w:r w:rsidRPr="00285AD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go                                                                    </w:t>
      </w:r>
      <w:r w:rsidRPr="00323715">
        <w:rPr>
          <w:rFonts w:ascii="Times New Roman" w:hAnsi="Times New Roman" w:cs="Times New Roman"/>
          <w:b/>
          <w:bCs/>
          <w:i/>
          <w:iCs/>
          <w:sz w:val="22"/>
          <w:szCs w:val="22"/>
          <w:highlight w:val="yellow"/>
        </w:rPr>
        <w:t>WL.236.5</w:t>
      </w:r>
      <w:r w:rsidR="00657B0E" w:rsidRPr="00323715">
        <w:rPr>
          <w:rFonts w:ascii="Times New Roman" w:hAnsi="Times New Roman" w:cs="Times New Roman"/>
          <w:b/>
          <w:bCs/>
          <w:i/>
          <w:iCs/>
          <w:sz w:val="22"/>
          <w:szCs w:val="22"/>
          <w:highlight w:val="yellow"/>
        </w:rPr>
        <w:t>7</w:t>
      </w:r>
      <w:r w:rsidRPr="00323715">
        <w:rPr>
          <w:rFonts w:ascii="Times New Roman" w:hAnsi="Times New Roman" w:cs="Times New Roman"/>
          <w:b/>
          <w:bCs/>
          <w:i/>
          <w:iCs/>
          <w:sz w:val="22"/>
          <w:szCs w:val="22"/>
          <w:highlight w:val="yellow"/>
        </w:rPr>
        <w:t>.2026</w:t>
      </w:r>
    </w:p>
    <w:p w14:paraId="7C08FC65" w14:textId="77777777" w:rsidR="00666130" w:rsidRDefault="00666130" w:rsidP="00CF15A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5290BCDC" w14:textId="77777777" w:rsidR="00285AD3" w:rsidRDefault="00285AD3" w:rsidP="00CF15A5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5A05175E" w14:textId="2E937C0A" w:rsidR="00285AD3" w:rsidRDefault="00285AD3" w:rsidP="00285AD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OPIS PRZEDMIOTU ZAMÓWIENIA (OPZ)</w:t>
      </w:r>
    </w:p>
    <w:p w14:paraId="359C039B" w14:textId="77777777" w:rsidR="00285AD3" w:rsidRPr="00285AD3" w:rsidRDefault="00285AD3" w:rsidP="00285AD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5F84642" w14:textId="3E5DD00F" w:rsidR="00285AD3" w:rsidRDefault="00F01A20" w:rsidP="00285AD3">
      <w:pPr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Przedmiotem zamówienia jest</w:t>
      </w:r>
      <w:r w:rsidR="00285AD3">
        <w:rPr>
          <w:rFonts w:ascii="Times New Roman" w:hAnsi="Times New Roman" w:cs="Times New Roman"/>
        </w:rPr>
        <w:t xml:space="preserve"> k</w:t>
      </w:r>
      <w:r w:rsidR="00285AD3" w:rsidRPr="00285AD3">
        <w:rPr>
          <w:rFonts w:ascii="Times New Roman" w:hAnsi="Times New Roman" w:cs="Times New Roman"/>
        </w:rPr>
        <w:t>ompleksowe wykonanie</w:t>
      </w:r>
      <w:r w:rsidR="00285AD3">
        <w:rPr>
          <w:rFonts w:ascii="Times New Roman" w:hAnsi="Times New Roman" w:cs="Times New Roman"/>
        </w:rPr>
        <w:t xml:space="preserve"> żelbetowej</w:t>
      </w:r>
      <w:r w:rsidR="00285AD3" w:rsidRPr="00285AD3">
        <w:rPr>
          <w:rFonts w:ascii="Times New Roman" w:hAnsi="Times New Roman" w:cs="Times New Roman"/>
        </w:rPr>
        <w:t xml:space="preserve"> płyty fundamentowej pod modułową komorę dymową kontenerową na terenie Komendy Miejskiej Państwowej Straży Pożarnej</w:t>
      </w:r>
      <w:r w:rsidR="00285AD3">
        <w:rPr>
          <w:rFonts w:ascii="Times New Roman" w:hAnsi="Times New Roman" w:cs="Times New Roman"/>
        </w:rPr>
        <w:t xml:space="preserve"> </w:t>
      </w:r>
      <w:r w:rsidR="00285AD3" w:rsidRPr="00285AD3">
        <w:rPr>
          <w:rFonts w:ascii="Times New Roman" w:hAnsi="Times New Roman" w:cs="Times New Roman"/>
        </w:rPr>
        <w:t>w Sosnowcu – Porąbce mieszczącej się przy ulicy Wiejskiej 160, 41-216 Sosnowiec.</w:t>
      </w:r>
    </w:p>
    <w:p w14:paraId="29E6A071" w14:textId="77777777" w:rsidR="00666130" w:rsidRPr="00285AD3" w:rsidRDefault="00666130" w:rsidP="00285AD3">
      <w:pPr>
        <w:spacing w:line="240" w:lineRule="auto"/>
        <w:jc w:val="both"/>
        <w:rPr>
          <w:rFonts w:ascii="Times New Roman" w:hAnsi="Times New Roman" w:cs="Times New Roman"/>
        </w:rPr>
      </w:pPr>
    </w:p>
    <w:p w14:paraId="0F55A851" w14:textId="470602DF" w:rsidR="003F074F" w:rsidRPr="00285AD3" w:rsidRDefault="003F074F" w:rsidP="003F074F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285AD3">
        <w:rPr>
          <w:rFonts w:ascii="Times New Roman" w:hAnsi="Times New Roman" w:cs="Times New Roman"/>
          <w:b/>
          <w:bCs/>
        </w:rPr>
        <w:t>Zakres przedmiotu zamówienia:</w:t>
      </w:r>
    </w:p>
    <w:p w14:paraId="1CA6386A" w14:textId="3064B8EB" w:rsidR="00440AA5" w:rsidRDefault="00440AA5" w:rsidP="003F074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obsługa geodezyjna,</w:t>
      </w:r>
    </w:p>
    <w:p w14:paraId="40681504" w14:textId="139363A1" w:rsidR="00440AA5" w:rsidRDefault="00440AA5" w:rsidP="003F074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nadzór w postaci pełnienia funkcji kierownika budowy do momentu uzyskania pozwolenia na użytkowanie,</w:t>
      </w:r>
    </w:p>
    <w:p w14:paraId="19782C2C" w14:textId="089397B7" w:rsidR="00440AA5" w:rsidRDefault="00440AA5" w:rsidP="003F074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zabezpieczenie terenu prac,</w:t>
      </w:r>
    </w:p>
    <w:p w14:paraId="0E596393" w14:textId="1C524ED0" w:rsidR="003F074F" w:rsidRDefault="002C5D14" w:rsidP="003F074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prace ziemne wraz z wywozem i utylizacją gruntu,</w:t>
      </w:r>
    </w:p>
    <w:p w14:paraId="3F52DA13" w14:textId="4B81EEDD" w:rsidR="002C5D14" w:rsidRDefault="002C5D14" w:rsidP="003F074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podbudowy pod płytę fundamentową wraz z zakupem i transportem kruszywa</w:t>
      </w:r>
      <w:r w:rsidR="00440AA5">
        <w:rPr>
          <w:rFonts w:ascii="Times New Roman" w:hAnsi="Times New Roman" w:cs="Times New Roman"/>
        </w:rPr>
        <w:t xml:space="preserve"> oraz wykonaniem badań nośności podbudowy.</w:t>
      </w:r>
    </w:p>
    <w:p w14:paraId="5C4DF3DD" w14:textId="1861DCF3" w:rsidR="002C5D14" w:rsidRDefault="002C5D14" w:rsidP="003F074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żelbetowej płyty fundamentowej,</w:t>
      </w:r>
    </w:p>
    <w:p w14:paraId="5717AEC6" w14:textId="4710DD7C" w:rsidR="00E72F38" w:rsidRPr="00E72F38" w:rsidRDefault="00440AA5" w:rsidP="00E72F38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przyłącza teletechnicznego oraz elektrycznego wraz z zakupem i montażem rozdzielnicy elektrycznej (tzw. RB),</w:t>
      </w:r>
    </w:p>
    <w:p w14:paraId="21BA39C1" w14:textId="06FED305" w:rsidR="00440AA5" w:rsidRDefault="00440AA5" w:rsidP="003F074F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przygotowanie potrzebnej dokumentacji z wykonanego zakresu do zgłoszenia na pozwolenia na użytkowanie.</w:t>
      </w:r>
    </w:p>
    <w:p w14:paraId="70D44CC1" w14:textId="26B1ACA8" w:rsidR="00666130" w:rsidRDefault="00E04AB8" w:rsidP="00E04AB8">
      <w:pPr>
        <w:rPr>
          <w:rFonts w:ascii="Times New Roman" w:hAnsi="Times New Roman" w:cs="Times New Roman"/>
          <w:b/>
          <w:bCs/>
          <w:u w:val="single"/>
        </w:rPr>
      </w:pPr>
      <w:r w:rsidRPr="00E04AB8">
        <w:rPr>
          <w:rFonts w:ascii="Times New Roman" w:hAnsi="Times New Roman" w:cs="Times New Roman"/>
          <w:b/>
          <w:bCs/>
          <w:u w:val="single"/>
        </w:rPr>
        <w:t>UWAGA</w:t>
      </w:r>
    </w:p>
    <w:p w14:paraId="7C4AAE9B" w14:textId="7AD5C415" w:rsidR="00E04AB8" w:rsidRDefault="00E04AB8" w:rsidP="00E04AB8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Należy dobrać termin betonowania oraz mieszankę betonową w ten sposób, aby dnia 27.05.2026 udostępnić płytę do montażu na niej modułowych kontenerów.</w:t>
      </w:r>
    </w:p>
    <w:p w14:paraId="521C3444" w14:textId="78FECB03" w:rsidR="00E04AB8" w:rsidRDefault="00E04AB8" w:rsidP="00E04AB8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Firma składając ofertę zobowiązuje się do zapewnienia gotowości przystąpienia do prac od dnia 11.05.2026</w:t>
      </w:r>
    </w:p>
    <w:p w14:paraId="7D586BD1" w14:textId="77777777" w:rsidR="00E04AB8" w:rsidRPr="00E04AB8" w:rsidRDefault="00E04AB8" w:rsidP="00E04AB8">
      <w:pPr>
        <w:pStyle w:val="Akapitzlist"/>
        <w:ind w:left="1440"/>
        <w:rPr>
          <w:rFonts w:ascii="Times New Roman" w:hAnsi="Times New Roman" w:cs="Times New Roman"/>
          <w:b/>
          <w:bCs/>
          <w:u w:val="single"/>
        </w:rPr>
      </w:pPr>
    </w:p>
    <w:p w14:paraId="019F4D5A" w14:textId="0DE16788" w:rsidR="00E56193" w:rsidRPr="00285AD3" w:rsidRDefault="002A5F48" w:rsidP="00E5619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285AD3">
        <w:rPr>
          <w:rFonts w:ascii="Times New Roman" w:hAnsi="Times New Roman" w:cs="Times New Roman"/>
          <w:b/>
          <w:bCs/>
        </w:rPr>
        <w:t>Dane dotyczące rozpatrywan</w:t>
      </w:r>
      <w:r w:rsidR="00E56193" w:rsidRPr="00285AD3">
        <w:rPr>
          <w:rFonts w:ascii="Times New Roman" w:hAnsi="Times New Roman" w:cs="Times New Roman"/>
          <w:b/>
          <w:bCs/>
        </w:rPr>
        <w:t>ego fundamentu:</w:t>
      </w:r>
    </w:p>
    <w:p w14:paraId="3227696F" w14:textId="5FF4CC64" w:rsidR="002A5F48" w:rsidRPr="00285AD3" w:rsidRDefault="00E56193" w:rsidP="002A5F48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fundament w postaci płyty żelbetowej,</w:t>
      </w:r>
    </w:p>
    <w:p w14:paraId="0AADCA8E" w14:textId="454D5175" w:rsidR="00E56193" w:rsidRPr="00285AD3" w:rsidRDefault="00E56193" w:rsidP="00E56193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wymiary 1</w:t>
      </w:r>
      <w:r w:rsidR="00440AA5">
        <w:rPr>
          <w:rFonts w:ascii="Times New Roman" w:hAnsi="Times New Roman" w:cs="Times New Roman"/>
        </w:rPr>
        <w:t>4</w:t>
      </w:r>
      <w:r w:rsidRPr="00285AD3">
        <w:rPr>
          <w:rFonts w:ascii="Times New Roman" w:hAnsi="Times New Roman" w:cs="Times New Roman"/>
        </w:rPr>
        <w:t xml:space="preserve">,00 m x </w:t>
      </w:r>
      <w:r w:rsidR="00440AA5">
        <w:rPr>
          <w:rFonts w:ascii="Times New Roman" w:hAnsi="Times New Roman" w:cs="Times New Roman"/>
        </w:rPr>
        <w:t>7</w:t>
      </w:r>
      <w:r w:rsidRPr="00285AD3">
        <w:rPr>
          <w:rFonts w:ascii="Times New Roman" w:hAnsi="Times New Roman" w:cs="Times New Roman"/>
        </w:rPr>
        <w:t>,</w:t>
      </w:r>
      <w:r w:rsidR="00440AA5">
        <w:rPr>
          <w:rFonts w:ascii="Times New Roman" w:hAnsi="Times New Roman" w:cs="Times New Roman"/>
        </w:rPr>
        <w:t>6</w:t>
      </w:r>
      <w:r w:rsidRPr="00285AD3">
        <w:rPr>
          <w:rFonts w:ascii="Times New Roman" w:hAnsi="Times New Roman" w:cs="Times New Roman"/>
        </w:rPr>
        <w:t xml:space="preserve">0 </w:t>
      </w:r>
      <w:r w:rsidR="002B593A" w:rsidRPr="00285AD3">
        <w:rPr>
          <w:rFonts w:ascii="Times New Roman" w:hAnsi="Times New Roman" w:cs="Times New Roman"/>
        </w:rPr>
        <w:t>m,</w:t>
      </w:r>
    </w:p>
    <w:p w14:paraId="239DFB2C" w14:textId="3EDDE3DA" w:rsidR="002A5F48" w:rsidRPr="00285AD3" w:rsidRDefault="002A5F48" w:rsidP="002A5F48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powierzchnia 1</w:t>
      </w:r>
      <w:r w:rsidR="00440AA5">
        <w:rPr>
          <w:rFonts w:ascii="Times New Roman" w:hAnsi="Times New Roman" w:cs="Times New Roman"/>
        </w:rPr>
        <w:t>06</w:t>
      </w:r>
      <w:r w:rsidRPr="00285AD3">
        <w:rPr>
          <w:rFonts w:ascii="Times New Roman" w:hAnsi="Times New Roman" w:cs="Times New Roman"/>
        </w:rPr>
        <w:t>,</w:t>
      </w:r>
      <w:r w:rsidR="00440AA5">
        <w:rPr>
          <w:rFonts w:ascii="Times New Roman" w:hAnsi="Times New Roman" w:cs="Times New Roman"/>
        </w:rPr>
        <w:t>40</w:t>
      </w:r>
      <w:r w:rsidRPr="00285AD3">
        <w:rPr>
          <w:rFonts w:ascii="Times New Roman" w:hAnsi="Times New Roman" w:cs="Times New Roman"/>
        </w:rPr>
        <w:t xml:space="preserve"> m</w:t>
      </w:r>
      <w:r w:rsidRPr="00285AD3">
        <w:rPr>
          <w:rFonts w:ascii="Times New Roman" w:hAnsi="Times New Roman" w:cs="Times New Roman"/>
          <w:vertAlign w:val="superscript"/>
        </w:rPr>
        <w:t>2</w:t>
      </w:r>
      <w:r w:rsidR="00E56193" w:rsidRPr="00285AD3">
        <w:rPr>
          <w:rFonts w:ascii="Times New Roman" w:hAnsi="Times New Roman" w:cs="Times New Roman"/>
        </w:rPr>
        <w:t>,</w:t>
      </w:r>
    </w:p>
    <w:p w14:paraId="33B09858" w14:textId="77777777" w:rsidR="00EF4428" w:rsidRPr="00285AD3" w:rsidRDefault="003F074F" w:rsidP="002A5F48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Instalacj</w:t>
      </w:r>
      <w:r w:rsidR="00EF4428" w:rsidRPr="00285AD3">
        <w:rPr>
          <w:rFonts w:ascii="Times New Roman" w:hAnsi="Times New Roman" w:cs="Times New Roman"/>
        </w:rPr>
        <w:t>e:</w:t>
      </w:r>
    </w:p>
    <w:p w14:paraId="1C6F033B" w14:textId="545F5614" w:rsidR="002A5F48" w:rsidRPr="00285AD3" w:rsidRDefault="00EF4428" w:rsidP="00EF4428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>O</w:t>
      </w:r>
      <w:r w:rsidR="003F074F" w:rsidRPr="00285AD3">
        <w:rPr>
          <w:rFonts w:ascii="Times New Roman" w:hAnsi="Times New Roman" w:cs="Times New Roman"/>
        </w:rPr>
        <w:t>dgromow</w:t>
      </w:r>
      <w:r w:rsidRPr="00285AD3">
        <w:rPr>
          <w:rFonts w:ascii="Times New Roman" w:hAnsi="Times New Roman" w:cs="Times New Roman"/>
        </w:rPr>
        <w:t>a</w:t>
      </w:r>
      <w:r w:rsidR="00E56193" w:rsidRPr="00285AD3">
        <w:rPr>
          <w:rFonts w:ascii="Times New Roman" w:hAnsi="Times New Roman" w:cs="Times New Roman"/>
        </w:rPr>
        <w:t>,</w:t>
      </w:r>
    </w:p>
    <w:p w14:paraId="75A2CC95" w14:textId="605C72F8" w:rsidR="00EF4428" w:rsidRPr="00285AD3" w:rsidRDefault="00EF4428" w:rsidP="00572BCE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 xml:space="preserve">Elektryczna </w:t>
      </w:r>
      <w:r w:rsidRPr="00285AD3">
        <w:rPr>
          <w:rFonts w:ascii="Times New Roman" w:hAnsi="Times New Roman" w:cs="Times New Roman"/>
        </w:rPr>
        <w:sym w:font="Wingdings" w:char="F0E0"/>
      </w:r>
      <w:r w:rsidRPr="00285AD3">
        <w:rPr>
          <w:rFonts w:ascii="Times New Roman" w:hAnsi="Times New Roman" w:cs="Times New Roman"/>
        </w:rPr>
        <w:t xml:space="preserve"> zasilanie komory dymowej o mocy zapotrzebowanej 40 </w:t>
      </w:r>
      <w:proofErr w:type="spellStart"/>
      <w:r w:rsidRPr="00285AD3">
        <w:rPr>
          <w:rFonts w:ascii="Times New Roman" w:hAnsi="Times New Roman" w:cs="Times New Roman"/>
        </w:rPr>
        <w:t>kW.</w:t>
      </w:r>
      <w:proofErr w:type="spellEnd"/>
      <w:r w:rsidRPr="00285AD3">
        <w:rPr>
          <w:rFonts w:ascii="Times New Roman" w:hAnsi="Times New Roman" w:cs="Times New Roman"/>
        </w:rPr>
        <w:t xml:space="preserve"> </w:t>
      </w:r>
      <w:r w:rsidR="00285AD3">
        <w:rPr>
          <w:rFonts w:ascii="Times New Roman" w:hAnsi="Times New Roman" w:cs="Times New Roman"/>
        </w:rPr>
        <w:br/>
      </w:r>
      <w:r w:rsidRPr="00285AD3">
        <w:rPr>
          <w:rFonts w:ascii="Times New Roman" w:hAnsi="Times New Roman" w:cs="Times New Roman"/>
        </w:rPr>
        <w:t xml:space="preserve">Do zasilenia kontenerów konieczne jest doprowadzenie linii kablowej. </w:t>
      </w:r>
      <w:r w:rsidR="00285AD3">
        <w:rPr>
          <w:rFonts w:ascii="Times New Roman" w:hAnsi="Times New Roman" w:cs="Times New Roman"/>
        </w:rPr>
        <w:br/>
      </w:r>
      <w:r w:rsidRPr="00285AD3">
        <w:rPr>
          <w:rFonts w:ascii="Times New Roman" w:hAnsi="Times New Roman" w:cs="Times New Roman"/>
        </w:rPr>
        <w:t>Linia zasilająca kablowa typu YKY o min. 5x35 mm</w:t>
      </w:r>
      <w:r w:rsidRPr="00285AD3">
        <w:rPr>
          <w:rFonts w:ascii="Times New Roman" w:hAnsi="Times New Roman" w:cs="Times New Roman"/>
          <w:vertAlign w:val="superscript"/>
        </w:rPr>
        <w:t>2</w:t>
      </w:r>
      <w:r w:rsidR="00572BCE" w:rsidRPr="00285AD3">
        <w:rPr>
          <w:rFonts w:ascii="Times New Roman" w:hAnsi="Times New Roman" w:cs="Times New Roman"/>
        </w:rPr>
        <w:t xml:space="preserve"> musi zostać doprowadzona do złącza kablowego, dobudowanego do ściany zewnętrznej kontenerów wraz </w:t>
      </w:r>
      <w:r w:rsidR="00285AD3">
        <w:rPr>
          <w:rFonts w:ascii="Times New Roman" w:hAnsi="Times New Roman" w:cs="Times New Roman"/>
        </w:rPr>
        <w:br/>
      </w:r>
      <w:r w:rsidR="00572BCE" w:rsidRPr="00285AD3">
        <w:rPr>
          <w:rFonts w:ascii="Times New Roman" w:hAnsi="Times New Roman" w:cs="Times New Roman"/>
        </w:rPr>
        <w:lastRenderedPageBreak/>
        <w:t xml:space="preserve">z odpowiednim zabezpieczeniem. Rozdzielnica budowlana z fundamentem tzw. </w:t>
      </w:r>
      <w:proofErr w:type="spellStart"/>
      <w:r w:rsidR="00572BCE" w:rsidRPr="00285AD3">
        <w:rPr>
          <w:rFonts w:ascii="Times New Roman" w:hAnsi="Times New Roman" w:cs="Times New Roman"/>
        </w:rPr>
        <w:t>erbetka</w:t>
      </w:r>
      <w:proofErr w:type="spellEnd"/>
      <w:r w:rsidR="00572BCE" w:rsidRPr="00285AD3">
        <w:rPr>
          <w:rFonts w:ascii="Times New Roman" w:hAnsi="Times New Roman" w:cs="Times New Roman"/>
        </w:rPr>
        <w:t xml:space="preserve"> np. 16/5 32/5 2x230V,</w:t>
      </w:r>
    </w:p>
    <w:p w14:paraId="461A70C4" w14:textId="0685F2EA" w:rsidR="00D25AA4" w:rsidRDefault="00572BCE" w:rsidP="00E04AB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 xml:space="preserve">Zasilanie Ethernet </w:t>
      </w:r>
      <w:r w:rsidRPr="00285AD3">
        <w:rPr>
          <w:rFonts w:ascii="Times New Roman" w:hAnsi="Times New Roman" w:cs="Times New Roman"/>
        </w:rPr>
        <w:sym w:font="Wingdings" w:char="F0E0"/>
      </w:r>
      <w:r w:rsidRPr="00285AD3">
        <w:rPr>
          <w:rFonts w:ascii="Times New Roman" w:hAnsi="Times New Roman" w:cs="Times New Roman"/>
        </w:rPr>
        <w:t xml:space="preserve"> Do złącza kablowego, dobudowanego do ściany zewnętrznej kontenerów doprowadzony powinien być przewód </w:t>
      </w:r>
      <w:proofErr w:type="spellStart"/>
      <w:r w:rsidRPr="00285AD3">
        <w:rPr>
          <w:rFonts w:ascii="Times New Roman" w:hAnsi="Times New Roman" w:cs="Times New Roman"/>
        </w:rPr>
        <w:t>ethernetowy</w:t>
      </w:r>
      <w:proofErr w:type="spellEnd"/>
      <w:r w:rsidRPr="00285AD3">
        <w:rPr>
          <w:rFonts w:ascii="Times New Roman" w:hAnsi="Times New Roman" w:cs="Times New Roman"/>
        </w:rPr>
        <w:t xml:space="preserve"> pozwalający na wpięcie urządzeń. Przewód światłowodowy min. 6 włókien </w:t>
      </w:r>
      <w:r w:rsidRPr="00285AD3">
        <w:rPr>
          <w:rFonts w:ascii="Times New Roman" w:hAnsi="Times New Roman" w:cs="Times New Roman"/>
        </w:rPr>
        <w:br/>
        <w:t xml:space="preserve">1-modowy (szafa </w:t>
      </w:r>
      <w:proofErr w:type="spellStart"/>
      <w:r w:rsidRPr="00285AD3">
        <w:rPr>
          <w:rFonts w:ascii="Times New Roman" w:hAnsi="Times New Roman" w:cs="Times New Roman"/>
        </w:rPr>
        <w:t>rack</w:t>
      </w:r>
      <w:proofErr w:type="spellEnd"/>
      <w:r w:rsidRPr="00285AD3">
        <w:rPr>
          <w:rFonts w:ascii="Times New Roman" w:hAnsi="Times New Roman" w:cs="Times New Roman"/>
        </w:rPr>
        <w:t xml:space="preserve"> 6U) poprowadzony z budynku JRG Sosnowiec Porąbka</w:t>
      </w:r>
      <w:r w:rsidR="00E56193" w:rsidRPr="00285AD3">
        <w:rPr>
          <w:rFonts w:ascii="Times New Roman" w:hAnsi="Times New Roman" w:cs="Times New Roman"/>
        </w:rPr>
        <w:t>.</w:t>
      </w:r>
    </w:p>
    <w:p w14:paraId="244C9260" w14:textId="77777777" w:rsidR="00E04AB8" w:rsidRPr="00E04AB8" w:rsidRDefault="00E04AB8" w:rsidP="00E04AB8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14:paraId="2000B410" w14:textId="25B556D9" w:rsidR="003F074F" w:rsidRPr="00285AD3" w:rsidRDefault="003F074F" w:rsidP="00666130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285AD3">
        <w:rPr>
          <w:rFonts w:ascii="Times New Roman" w:hAnsi="Times New Roman" w:cs="Times New Roman"/>
          <w:b/>
          <w:bCs/>
        </w:rPr>
        <w:t xml:space="preserve">Załączniki do </w:t>
      </w:r>
      <w:r w:rsidR="00AA6CDF" w:rsidRPr="00285AD3">
        <w:rPr>
          <w:rFonts w:ascii="Times New Roman" w:hAnsi="Times New Roman" w:cs="Times New Roman"/>
          <w:b/>
          <w:bCs/>
        </w:rPr>
        <w:t xml:space="preserve">opisu </w:t>
      </w:r>
      <w:r w:rsidRPr="00285AD3">
        <w:rPr>
          <w:rFonts w:ascii="Times New Roman" w:hAnsi="Times New Roman" w:cs="Times New Roman"/>
          <w:b/>
          <w:bCs/>
        </w:rPr>
        <w:t>przedmiotu zamówienia:</w:t>
      </w:r>
    </w:p>
    <w:p w14:paraId="285E12CF" w14:textId="0F1702D5" w:rsidR="00E76B9D" w:rsidRDefault="00CF15A5" w:rsidP="004A0746">
      <w:pPr>
        <w:spacing w:line="240" w:lineRule="auto"/>
        <w:ind w:left="360"/>
        <w:rPr>
          <w:rFonts w:ascii="Times New Roman" w:hAnsi="Times New Roman" w:cs="Times New Roman"/>
        </w:rPr>
      </w:pPr>
      <w:r w:rsidRPr="00285AD3">
        <w:rPr>
          <w:rFonts w:ascii="Times New Roman" w:hAnsi="Times New Roman" w:cs="Times New Roman"/>
        </w:rPr>
        <w:t xml:space="preserve">Zał. 1 </w:t>
      </w:r>
      <w:r w:rsidR="004A0746">
        <w:rPr>
          <w:rFonts w:ascii="Times New Roman" w:hAnsi="Times New Roman" w:cs="Times New Roman"/>
        </w:rPr>
        <w:t>Projekt architektoniczno-budowlany</w:t>
      </w:r>
    </w:p>
    <w:p w14:paraId="6CFCFFC1" w14:textId="502C9F16" w:rsidR="004A0746" w:rsidRDefault="004A0746" w:rsidP="004A0746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Zał. 2 Załączniki do projektu architektoniczno-budowlanego</w:t>
      </w:r>
    </w:p>
    <w:p w14:paraId="5A980930" w14:textId="7F99F31F" w:rsidR="004A0746" w:rsidRDefault="004A0746" w:rsidP="004A0746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Zał. 3 Plan zagospodarowania terenu</w:t>
      </w:r>
    </w:p>
    <w:p w14:paraId="33D6885B" w14:textId="46B7E879" w:rsidR="004A0746" w:rsidRDefault="004A0746" w:rsidP="004A0746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Zał. 4 Projekt techniczny</w:t>
      </w:r>
    </w:p>
    <w:p w14:paraId="74A08C2A" w14:textId="21578D4E" w:rsidR="004A0746" w:rsidRDefault="004A0746" w:rsidP="004A0746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Zał. 5 Zmiany względem projektu</w:t>
      </w:r>
    </w:p>
    <w:p w14:paraId="18B2A528" w14:textId="0BEE0C26" w:rsidR="004A0746" w:rsidRPr="00285AD3" w:rsidRDefault="004A0746" w:rsidP="004A0746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Zał. 6 Rozmieszczenie </w:t>
      </w:r>
      <w:proofErr w:type="spellStart"/>
      <w:r>
        <w:rPr>
          <w:rFonts w:ascii="Times New Roman" w:hAnsi="Times New Roman" w:cs="Times New Roman"/>
        </w:rPr>
        <w:t>przegłębień</w:t>
      </w:r>
      <w:proofErr w:type="spellEnd"/>
      <w:r>
        <w:rPr>
          <w:rFonts w:ascii="Times New Roman" w:hAnsi="Times New Roman" w:cs="Times New Roman"/>
        </w:rPr>
        <w:t xml:space="preserve"> w płycie</w:t>
      </w:r>
    </w:p>
    <w:sectPr w:rsidR="004A0746" w:rsidRPr="00285A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B038E"/>
    <w:multiLevelType w:val="hybridMultilevel"/>
    <w:tmpl w:val="37AAE9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5CB5AC5"/>
    <w:multiLevelType w:val="hybridMultilevel"/>
    <w:tmpl w:val="5A62F8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C55B4"/>
    <w:multiLevelType w:val="hybridMultilevel"/>
    <w:tmpl w:val="6AE2FC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F060B6"/>
    <w:multiLevelType w:val="hybridMultilevel"/>
    <w:tmpl w:val="AD2CFACE"/>
    <w:lvl w:ilvl="0" w:tplc="681C82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457"/>
    <w:multiLevelType w:val="hybridMultilevel"/>
    <w:tmpl w:val="4B2C54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26291"/>
    <w:multiLevelType w:val="hybridMultilevel"/>
    <w:tmpl w:val="5E5C6C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E7A4B7B"/>
    <w:multiLevelType w:val="hybridMultilevel"/>
    <w:tmpl w:val="5B2ACC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F81"/>
    <w:multiLevelType w:val="hybridMultilevel"/>
    <w:tmpl w:val="5A0008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2510B"/>
    <w:multiLevelType w:val="hybridMultilevel"/>
    <w:tmpl w:val="2EC480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CA02C1"/>
    <w:multiLevelType w:val="hybridMultilevel"/>
    <w:tmpl w:val="4EE2A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54119"/>
    <w:multiLevelType w:val="hybridMultilevel"/>
    <w:tmpl w:val="32AAE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495937">
    <w:abstractNumId w:val="9"/>
  </w:num>
  <w:num w:numId="2" w16cid:durableId="377168881">
    <w:abstractNumId w:val="10"/>
  </w:num>
  <w:num w:numId="3" w16cid:durableId="930893239">
    <w:abstractNumId w:val="4"/>
  </w:num>
  <w:num w:numId="4" w16cid:durableId="1889298499">
    <w:abstractNumId w:val="1"/>
  </w:num>
  <w:num w:numId="5" w16cid:durableId="1628387632">
    <w:abstractNumId w:val="7"/>
  </w:num>
  <w:num w:numId="6" w16cid:durableId="2134903235">
    <w:abstractNumId w:val="6"/>
  </w:num>
  <w:num w:numId="7" w16cid:durableId="500513556">
    <w:abstractNumId w:val="2"/>
  </w:num>
  <w:num w:numId="8" w16cid:durableId="1708220129">
    <w:abstractNumId w:val="8"/>
  </w:num>
  <w:num w:numId="9" w16cid:durableId="1709334108">
    <w:abstractNumId w:val="3"/>
  </w:num>
  <w:num w:numId="10" w16cid:durableId="1150050956">
    <w:abstractNumId w:val="5"/>
  </w:num>
  <w:num w:numId="11" w16cid:durableId="704409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48"/>
    <w:rsid w:val="00032BD9"/>
    <w:rsid w:val="00053ACC"/>
    <w:rsid w:val="001305EA"/>
    <w:rsid w:val="001F3C3C"/>
    <w:rsid w:val="00285AD3"/>
    <w:rsid w:val="002A5F48"/>
    <w:rsid w:val="002B593A"/>
    <w:rsid w:val="002C18ED"/>
    <w:rsid w:val="002C5D14"/>
    <w:rsid w:val="003123E2"/>
    <w:rsid w:val="00323715"/>
    <w:rsid w:val="00327301"/>
    <w:rsid w:val="003402D0"/>
    <w:rsid w:val="00351C5F"/>
    <w:rsid w:val="00352BEA"/>
    <w:rsid w:val="003F074F"/>
    <w:rsid w:val="00440AA5"/>
    <w:rsid w:val="004A0746"/>
    <w:rsid w:val="00572BCE"/>
    <w:rsid w:val="00606061"/>
    <w:rsid w:val="00657B0E"/>
    <w:rsid w:val="00666130"/>
    <w:rsid w:val="006B7E02"/>
    <w:rsid w:val="007763D2"/>
    <w:rsid w:val="00847BB0"/>
    <w:rsid w:val="008542DB"/>
    <w:rsid w:val="008567B7"/>
    <w:rsid w:val="0089206E"/>
    <w:rsid w:val="0094176C"/>
    <w:rsid w:val="009630B1"/>
    <w:rsid w:val="00993691"/>
    <w:rsid w:val="009E2AB8"/>
    <w:rsid w:val="00A342FF"/>
    <w:rsid w:val="00AA12EC"/>
    <w:rsid w:val="00AA6CDF"/>
    <w:rsid w:val="00BB5297"/>
    <w:rsid w:val="00CF15A5"/>
    <w:rsid w:val="00D25AA4"/>
    <w:rsid w:val="00DC2BCC"/>
    <w:rsid w:val="00DD3DA9"/>
    <w:rsid w:val="00DE6387"/>
    <w:rsid w:val="00E04AB8"/>
    <w:rsid w:val="00E154F9"/>
    <w:rsid w:val="00E56193"/>
    <w:rsid w:val="00E72F38"/>
    <w:rsid w:val="00E76B9D"/>
    <w:rsid w:val="00EF4428"/>
    <w:rsid w:val="00F0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1DE7"/>
  <w15:chartTrackingRefBased/>
  <w15:docId w15:val="{E43E14BC-D342-4B8D-85B4-A16B0C57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5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5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5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5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5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5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5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5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5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5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5F4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5F4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5F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5F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5F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5F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5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5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5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5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5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5F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5F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5F4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5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5F4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5F4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6613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61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Bułka</dc:creator>
  <cp:keywords/>
  <dc:description/>
  <cp:lastModifiedBy>Wiktor Bułka</cp:lastModifiedBy>
  <cp:revision>27</cp:revision>
  <cp:lastPrinted>2026-03-27T08:30:00Z</cp:lastPrinted>
  <dcterms:created xsi:type="dcterms:W3CDTF">2026-03-24T09:24:00Z</dcterms:created>
  <dcterms:modified xsi:type="dcterms:W3CDTF">2026-04-29T13:02:00Z</dcterms:modified>
</cp:coreProperties>
</file>